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48" w:rsidRPr="007A6171" w:rsidRDefault="00EA6B48" w:rsidP="00EA6B48">
      <w:pPr>
        <w:jc w:val="center"/>
        <w:rPr>
          <w:rFonts w:ascii="黑体" w:eastAsia="黑体" w:hAnsi="宋体" w:cs="宋体"/>
          <w:kern w:val="0"/>
          <w:sz w:val="28"/>
          <w:szCs w:val="28"/>
        </w:rPr>
      </w:pPr>
    </w:p>
    <w:p w:rsidR="00EA6B48" w:rsidRPr="007C3CAD" w:rsidRDefault="00EA6B48" w:rsidP="00EA6B48">
      <w:pPr>
        <w:spacing w:beforeLines="200"/>
        <w:jc w:val="center"/>
        <w:rPr>
          <w:rFonts w:ascii="黑体" w:eastAsia="黑体"/>
          <w:b/>
          <w:color w:val="EE0000"/>
          <w:spacing w:val="26"/>
          <w:kern w:val="10"/>
          <w:sz w:val="72"/>
          <w:szCs w:val="84"/>
        </w:rPr>
      </w:pPr>
    </w:p>
    <w:p w:rsidR="00EA6B48" w:rsidRPr="00B22F30" w:rsidRDefault="00EA6B48" w:rsidP="00EA6B48">
      <w:pPr>
        <w:spacing w:line="360" w:lineRule="auto"/>
        <w:jc w:val="center"/>
        <w:rPr>
          <w:rFonts w:ascii="黑体" w:eastAsia="黑体"/>
          <w:b/>
          <w:color w:val="EE0000"/>
          <w:kern w:val="10"/>
          <w:sz w:val="84"/>
          <w:szCs w:val="84"/>
        </w:rPr>
      </w:pPr>
      <w:r w:rsidRPr="000C1CB1">
        <w:rPr>
          <w:rFonts w:ascii="黑体" w:eastAsia="黑体"/>
          <w:b/>
          <w:color w:val="EE0000"/>
          <w:kern w:val="10"/>
          <w:sz w:val="84"/>
          <w:szCs w:val="8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75pt;height:42.75pt" fillcolor="red" strokecolor="red">
            <v:shadow color="#868686"/>
            <v:textpath style="font-family:&quot;黑体&quot;;font-size:40pt;v-text-kern:t" trim="t" fitpath="t" string="中国注册税务师协会文件"/>
          </v:shape>
        </w:pict>
      </w:r>
    </w:p>
    <w:p w:rsidR="00EA6B48" w:rsidRPr="0020449E" w:rsidRDefault="00EA6B48" w:rsidP="00EA6B48">
      <w:pPr>
        <w:jc w:val="center"/>
        <w:rPr>
          <w:rFonts w:ascii="黑体" w:eastAsia="黑体"/>
          <w:b/>
          <w:color w:val="EE0000"/>
          <w:kern w:val="10"/>
          <w:sz w:val="72"/>
          <w:szCs w:val="72"/>
        </w:rPr>
      </w:pPr>
    </w:p>
    <w:p w:rsidR="00EA6B48" w:rsidRPr="00BE79E2" w:rsidRDefault="00EA6B48" w:rsidP="00EA6B48">
      <w:pPr>
        <w:spacing w:line="360" w:lineRule="auto"/>
        <w:jc w:val="center"/>
        <w:rPr>
          <w:rFonts w:ascii="仿宋" w:eastAsia="仿宋" w:hAnsi="仿宋"/>
          <w:b/>
          <w:kern w:val="10"/>
          <w:sz w:val="32"/>
          <w:szCs w:val="32"/>
        </w:rPr>
      </w:pPr>
      <w:r w:rsidRPr="00BE79E2">
        <w:rPr>
          <w:rFonts w:ascii="仿宋" w:eastAsia="仿宋" w:hAnsi="仿宋" w:hint="eastAsia"/>
          <w:b/>
          <w:kern w:val="10"/>
          <w:sz w:val="32"/>
          <w:szCs w:val="32"/>
        </w:rPr>
        <w:t>中税协发[2016]03</w:t>
      </w:r>
      <w:r>
        <w:rPr>
          <w:rFonts w:ascii="仿宋" w:eastAsia="仿宋" w:hAnsi="仿宋" w:hint="eastAsia"/>
          <w:b/>
          <w:kern w:val="10"/>
          <w:sz w:val="32"/>
          <w:szCs w:val="32"/>
        </w:rPr>
        <w:t>0</w:t>
      </w:r>
      <w:r w:rsidRPr="00BE79E2">
        <w:rPr>
          <w:rFonts w:ascii="仿宋" w:eastAsia="仿宋" w:hAnsi="仿宋" w:hint="eastAsia"/>
          <w:b/>
          <w:kern w:val="10"/>
          <w:sz w:val="32"/>
          <w:szCs w:val="32"/>
        </w:rPr>
        <w:t>号</w:t>
      </w:r>
    </w:p>
    <w:p w:rsidR="00EA6B48" w:rsidRDefault="00EA6B48" w:rsidP="00EA6B48">
      <w:pPr>
        <w:widowControl/>
        <w:spacing w:line="360" w:lineRule="auto"/>
        <w:jc w:val="center"/>
        <w:rPr>
          <w:rFonts w:ascii="黑体" w:eastAsia="黑体" w:hAnsi="黑体"/>
          <w:b/>
          <w:bCs/>
          <w:kern w:val="10"/>
          <w:sz w:val="32"/>
          <w:szCs w:val="32"/>
        </w:rPr>
      </w:pPr>
      <w:r w:rsidRPr="000C1CB1">
        <w:rPr>
          <w:rFonts w:ascii="黑体" w:eastAsia="黑体"/>
          <w:b/>
          <w:noProof/>
          <w:kern w:val="10"/>
          <w:sz w:val="32"/>
          <w:szCs w:val="32"/>
        </w:rPr>
        <w:pict>
          <v:line id="_x0000_s2052" style="position:absolute;left:0;text-align:left;flip:y;z-index:251663360" from="-4.6pt,4.55pt" to="445.4pt,6.6pt" strokecolor="#d20000" strokeweight="3pt"/>
        </w:pict>
      </w:r>
      <w:r>
        <w:rPr>
          <w:rFonts w:ascii="黑体" w:eastAsia="黑体" w:hAnsi="黑体" w:hint="eastAsia"/>
          <w:b/>
          <w:bCs/>
          <w:kern w:val="10"/>
          <w:sz w:val="32"/>
          <w:szCs w:val="32"/>
        </w:rPr>
        <w:t xml:space="preserve">  </w:t>
      </w:r>
    </w:p>
    <w:p w:rsidR="00DD5A4B" w:rsidRDefault="00EA6B48" w:rsidP="00EA6B48">
      <w:pPr>
        <w:tabs>
          <w:tab w:val="left" w:pos="420"/>
          <w:tab w:val="left" w:pos="9240"/>
        </w:tabs>
        <w:spacing w:line="360" w:lineRule="auto"/>
        <w:jc w:val="center"/>
        <w:rPr>
          <w:rFonts w:ascii="宋体" w:hAnsi="宋体" w:hint="eastAsia"/>
          <w:b/>
          <w:bCs/>
          <w:kern w:val="10"/>
          <w:sz w:val="44"/>
          <w:szCs w:val="44"/>
        </w:rPr>
      </w:pPr>
      <w:r w:rsidRPr="00BE79E2">
        <w:rPr>
          <w:rFonts w:ascii="宋体" w:hAnsi="宋体" w:hint="eastAsia"/>
          <w:b/>
          <w:bCs/>
          <w:kern w:val="10"/>
          <w:sz w:val="44"/>
          <w:szCs w:val="44"/>
        </w:rPr>
        <w:t>关于印发《</w:t>
      </w:r>
      <w:r w:rsidR="00DD5A4B">
        <w:rPr>
          <w:rFonts w:ascii="宋体" w:hAnsi="宋体" w:hint="eastAsia"/>
          <w:b/>
          <w:bCs/>
          <w:kern w:val="10"/>
          <w:sz w:val="44"/>
          <w:szCs w:val="44"/>
        </w:rPr>
        <w:t>税务师职业资格证书</w:t>
      </w:r>
    </w:p>
    <w:p w:rsidR="00EA6B48" w:rsidRPr="00BE79E2" w:rsidRDefault="00DD5A4B" w:rsidP="00EA6B48">
      <w:pPr>
        <w:tabs>
          <w:tab w:val="left" w:pos="420"/>
          <w:tab w:val="left" w:pos="9240"/>
        </w:tabs>
        <w:spacing w:line="360" w:lineRule="auto"/>
        <w:jc w:val="center"/>
        <w:rPr>
          <w:rFonts w:ascii="宋体" w:hAnsi="宋体"/>
          <w:b/>
          <w:bCs/>
          <w:kern w:val="10"/>
          <w:sz w:val="44"/>
          <w:szCs w:val="44"/>
        </w:rPr>
      </w:pPr>
      <w:r>
        <w:rPr>
          <w:rFonts w:ascii="宋体" w:hAnsi="宋体" w:hint="eastAsia"/>
          <w:b/>
          <w:bCs/>
          <w:kern w:val="10"/>
          <w:sz w:val="44"/>
          <w:szCs w:val="44"/>
        </w:rPr>
        <w:t>登记服务办法（试行）</w:t>
      </w:r>
      <w:r w:rsidR="00EA6B48" w:rsidRPr="00BE79E2">
        <w:rPr>
          <w:rFonts w:ascii="宋体" w:hAnsi="宋体" w:hint="eastAsia"/>
          <w:b/>
          <w:bCs/>
          <w:kern w:val="10"/>
          <w:sz w:val="44"/>
          <w:szCs w:val="44"/>
        </w:rPr>
        <w:t>》的通知</w:t>
      </w:r>
    </w:p>
    <w:p w:rsidR="00DD5A4B" w:rsidRDefault="00DD5A4B" w:rsidP="00D86D62">
      <w:pPr>
        <w:rPr>
          <w:rFonts w:ascii="楷体" w:eastAsia="楷体" w:hAnsi="楷体" w:hint="eastAsia"/>
          <w:sz w:val="32"/>
          <w:szCs w:val="32"/>
        </w:rPr>
      </w:pPr>
    </w:p>
    <w:p w:rsidR="00D86D62" w:rsidRDefault="00D86D62" w:rsidP="00D86D62">
      <w:pPr>
        <w:rPr>
          <w:rFonts w:ascii="楷体" w:eastAsia="楷体" w:hAnsi="楷体"/>
          <w:sz w:val="32"/>
          <w:szCs w:val="32"/>
        </w:rPr>
      </w:pPr>
      <w:r w:rsidRPr="00E638BC">
        <w:rPr>
          <w:rFonts w:ascii="楷体" w:eastAsia="楷体" w:hAnsi="楷体" w:hint="eastAsia"/>
          <w:sz w:val="32"/>
          <w:szCs w:val="32"/>
        </w:rPr>
        <w:t>各省、自治区、直辖市和计划单列市注册税务师协会</w:t>
      </w:r>
      <w:r>
        <w:rPr>
          <w:rFonts w:ascii="楷体" w:eastAsia="楷体" w:hAnsi="楷体" w:hint="eastAsia"/>
          <w:sz w:val="32"/>
          <w:szCs w:val="32"/>
        </w:rPr>
        <w:t>:</w:t>
      </w:r>
    </w:p>
    <w:p w:rsidR="00D86D62" w:rsidRDefault="00D86D62" w:rsidP="00D86D62">
      <w:pPr>
        <w:ind w:firstLineChars="200" w:firstLine="640"/>
        <w:rPr>
          <w:rFonts w:ascii="楷体" w:eastAsia="楷体" w:hAnsi="楷体"/>
          <w:sz w:val="32"/>
          <w:szCs w:val="32"/>
        </w:rPr>
      </w:pPr>
      <w:r w:rsidRPr="00967A4E">
        <w:rPr>
          <w:rFonts w:ascii="楷体" w:eastAsia="楷体" w:hAnsi="楷体" w:hint="eastAsia"/>
          <w:sz w:val="32"/>
          <w:szCs w:val="32"/>
        </w:rPr>
        <w:t>现将</w:t>
      </w:r>
      <w:r>
        <w:rPr>
          <w:rFonts w:ascii="楷体" w:eastAsia="楷体" w:hAnsi="楷体" w:hint="eastAsia"/>
          <w:sz w:val="32"/>
          <w:szCs w:val="32"/>
        </w:rPr>
        <w:t>中税协</w:t>
      </w:r>
      <w:r w:rsidRPr="00967A4E">
        <w:rPr>
          <w:rFonts w:ascii="楷体" w:eastAsia="楷体" w:hAnsi="楷体" w:hint="eastAsia"/>
          <w:sz w:val="32"/>
          <w:szCs w:val="32"/>
        </w:rPr>
        <w:t>五届三次理事会审议</w:t>
      </w:r>
      <w:r>
        <w:rPr>
          <w:rFonts w:ascii="楷体" w:eastAsia="楷体" w:hAnsi="楷体" w:hint="eastAsia"/>
          <w:sz w:val="32"/>
          <w:szCs w:val="32"/>
        </w:rPr>
        <w:t>通过的</w:t>
      </w:r>
      <w:r w:rsidRPr="00967A4E">
        <w:rPr>
          <w:rFonts w:ascii="楷体" w:eastAsia="楷体" w:hAnsi="楷体" w:hint="eastAsia"/>
          <w:sz w:val="32"/>
          <w:szCs w:val="32"/>
        </w:rPr>
        <w:t>《税务师职业资格证书登记服务办法（试行）》印发给你们，</w:t>
      </w:r>
      <w:r>
        <w:rPr>
          <w:rFonts w:ascii="楷体" w:eastAsia="楷体" w:hAnsi="楷体" w:hint="eastAsia"/>
          <w:sz w:val="32"/>
          <w:szCs w:val="32"/>
        </w:rPr>
        <w:t>请</w:t>
      </w:r>
      <w:r w:rsidRPr="00967A4E">
        <w:rPr>
          <w:rFonts w:ascii="楷体" w:eastAsia="楷体" w:hAnsi="楷体" w:hint="eastAsia"/>
          <w:sz w:val="32"/>
          <w:szCs w:val="32"/>
        </w:rPr>
        <w:t>遵照执行。</w:t>
      </w:r>
      <w:bookmarkStart w:id="0" w:name="_GoBack"/>
      <w:bookmarkEnd w:id="0"/>
    </w:p>
    <w:p w:rsidR="00D86D62" w:rsidRDefault="00D86D62" w:rsidP="00D86D62">
      <w:pPr>
        <w:ind w:firstLineChars="200" w:firstLine="640"/>
        <w:rPr>
          <w:rFonts w:ascii="楷体" w:eastAsia="楷体" w:hAnsi="楷体"/>
          <w:sz w:val="32"/>
          <w:szCs w:val="32"/>
        </w:rPr>
      </w:pPr>
    </w:p>
    <w:p w:rsidR="00EA6B48" w:rsidRDefault="00EA6B48" w:rsidP="00EA6B48">
      <w:pPr>
        <w:ind w:firstLineChars="200" w:firstLine="560"/>
        <w:rPr>
          <w:rFonts w:ascii="仿宋" w:eastAsia="仿宋" w:hAnsi="仿宋" w:cs="宋体"/>
          <w:kern w:val="0"/>
          <w:sz w:val="32"/>
          <w:szCs w:val="32"/>
        </w:rPr>
      </w:pPr>
      <w:r>
        <w:rPr>
          <w:rFonts w:ascii="楷体_GB2312" w:eastAsia="楷体_GB2312" w:hint="eastAsia"/>
          <w:noProof/>
          <w:sz w:val="28"/>
          <w:szCs w:val="28"/>
        </w:rPr>
        <w:drawing>
          <wp:anchor distT="0" distB="0" distL="114300" distR="114300" simplePos="0" relativeHeight="251665408" behindDoc="1" locked="0" layoutInCell="1" allowOverlap="1">
            <wp:simplePos x="0" y="0"/>
            <wp:positionH relativeFrom="column">
              <wp:posOffset>3314700</wp:posOffset>
            </wp:positionH>
            <wp:positionV relativeFrom="paragraph">
              <wp:posOffset>149860</wp:posOffset>
            </wp:positionV>
            <wp:extent cx="1714500" cy="1628775"/>
            <wp:effectExtent l="19050" t="0" r="0" b="0"/>
            <wp:wrapNone/>
            <wp:docPr id="6" name="图片 10" descr="q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qz"/>
                    <pic:cNvPicPr>
                      <a:picLocks noChangeAspect="1" noChangeArrowheads="1"/>
                    </pic:cNvPicPr>
                  </pic:nvPicPr>
                  <pic:blipFill>
                    <a:blip r:embed="rId6" cstate="print"/>
                    <a:srcRect/>
                    <a:stretch>
                      <a:fillRect/>
                    </a:stretch>
                  </pic:blipFill>
                  <pic:spPr bwMode="auto">
                    <a:xfrm>
                      <a:off x="0" y="0"/>
                      <a:ext cx="1714500" cy="1628775"/>
                    </a:xfrm>
                    <a:prstGeom prst="rect">
                      <a:avLst/>
                    </a:prstGeom>
                    <a:noFill/>
                    <a:ln w="9525">
                      <a:noFill/>
                      <a:miter lim="800000"/>
                      <a:headEnd/>
                      <a:tailEnd/>
                    </a:ln>
                  </pic:spPr>
                </pic:pic>
              </a:graphicData>
            </a:graphic>
          </wp:anchor>
        </w:drawing>
      </w:r>
    </w:p>
    <w:p w:rsidR="00EA6B48" w:rsidRPr="00BE79E2" w:rsidRDefault="00EA6B48" w:rsidP="00EA6B48">
      <w:pPr>
        <w:ind w:firstLineChars="200" w:firstLine="640"/>
        <w:rPr>
          <w:rFonts w:ascii="仿宋" w:eastAsia="仿宋" w:hAnsi="仿宋" w:cs="宋体"/>
          <w:kern w:val="0"/>
          <w:sz w:val="32"/>
          <w:szCs w:val="32"/>
        </w:rPr>
      </w:pPr>
      <w:r w:rsidRPr="00BE79E2">
        <w:rPr>
          <w:rFonts w:ascii="仿宋" w:eastAsia="仿宋" w:hAnsi="仿宋" w:cs="宋体" w:hint="eastAsia"/>
          <w:kern w:val="0"/>
          <w:sz w:val="32"/>
          <w:szCs w:val="32"/>
        </w:rPr>
        <w:t xml:space="preserve">                           </w:t>
      </w:r>
    </w:p>
    <w:p w:rsidR="00EA6B48" w:rsidRPr="00BE79E2" w:rsidRDefault="00EA6B48" w:rsidP="00EA6B48">
      <w:pPr>
        <w:ind w:firstLineChars="200" w:firstLine="640"/>
        <w:rPr>
          <w:rFonts w:ascii="仿宋" w:eastAsia="仿宋" w:hAnsi="仿宋" w:cs="宋体"/>
          <w:kern w:val="0"/>
          <w:sz w:val="32"/>
          <w:szCs w:val="32"/>
        </w:rPr>
      </w:pPr>
      <w:r w:rsidRPr="00BE79E2">
        <w:rPr>
          <w:rFonts w:ascii="仿宋" w:eastAsia="仿宋" w:hAnsi="仿宋" w:cs="宋体" w:hint="eastAsia"/>
          <w:kern w:val="0"/>
          <w:sz w:val="32"/>
          <w:szCs w:val="32"/>
        </w:rPr>
        <w:t xml:space="preserve">                              2016年5月</w:t>
      </w:r>
      <w:r w:rsidR="00DD5A4B">
        <w:rPr>
          <w:rFonts w:ascii="仿宋" w:eastAsia="仿宋" w:hAnsi="仿宋" w:cs="宋体" w:hint="eastAsia"/>
          <w:kern w:val="0"/>
          <w:sz w:val="32"/>
          <w:szCs w:val="32"/>
        </w:rPr>
        <w:t>12</w:t>
      </w:r>
      <w:r w:rsidRPr="00BE79E2">
        <w:rPr>
          <w:rFonts w:ascii="仿宋" w:eastAsia="仿宋" w:hAnsi="仿宋" w:cs="宋体" w:hint="eastAsia"/>
          <w:kern w:val="0"/>
          <w:sz w:val="32"/>
          <w:szCs w:val="32"/>
        </w:rPr>
        <w:t>日</w:t>
      </w:r>
    </w:p>
    <w:p w:rsidR="00EA6B48" w:rsidRPr="00E2658A" w:rsidRDefault="00EA6B48" w:rsidP="00EA6B48">
      <w:pPr>
        <w:ind w:firstLineChars="200" w:firstLine="640"/>
        <w:rPr>
          <w:rFonts w:ascii="宋体" w:hAnsi="宋体" w:cs="宋体"/>
          <w:kern w:val="0"/>
          <w:sz w:val="32"/>
          <w:szCs w:val="32"/>
        </w:rPr>
      </w:pPr>
    </w:p>
    <w:p w:rsidR="00D86D62" w:rsidRPr="00923A45" w:rsidRDefault="00D86D62" w:rsidP="00D86D62">
      <w:pPr>
        <w:spacing w:line="440" w:lineRule="exact"/>
        <w:ind w:right="980"/>
        <w:rPr>
          <w:rFonts w:ascii="楷体" w:eastAsia="楷体" w:hAnsi="楷体"/>
          <w:szCs w:val="28"/>
        </w:rPr>
      </w:pPr>
    </w:p>
    <w:p w:rsidR="00D86D62" w:rsidRPr="00923A45" w:rsidRDefault="00D86D62" w:rsidP="00D86D62">
      <w:pPr>
        <w:spacing w:line="480" w:lineRule="exact"/>
        <w:rPr>
          <w:rFonts w:ascii="楷体" w:eastAsia="楷体" w:hAnsi="楷体"/>
          <w:sz w:val="28"/>
          <w:szCs w:val="28"/>
        </w:rPr>
      </w:pPr>
      <w:r w:rsidRPr="00923A45">
        <w:rPr>
          <w:rFonts w:ascii="楷体" w:eastAsia="楷体" w:hAnsi="楷体"/>
          <w:noProof/>
        </w:rPr>
        <w:pict>
          <v:line id="_x0000_s2050" style="position:absolute;left:0;text-align:left;z-index:251660288" from="-.75pt,2.7pt" to="423pt,2.7pt"/>
        </w:pict>
      </w:r>
      <w:r w:rsidRPr="00923A45">
        <w:rPr>
          <w:rFonts w:ascii="楷体" w:eastAsia="楷体" w:hAnsi="楷体" w:hint="eastAsia"/>
          <w:sz w:val="28"/>
          <w:szCs w:val="28"/>
        </w:rPr>
        <w:t>中国注册税务师协会办公室</w:t>
      </w:r>
      <w:r w:rsidRPr="00923A45">
        <w:rPr>
          <w:rFonts w:ascii="楷体" w:eastAsia="楷体" w:hAnsi="楷体"/>
          <w:sz w:val="28"/>
          <w:szCs w:val="28"/>
        </w:rPr>
        <w:t xml:space="preserve">               201</w:t>
      </w:r>
      <w:r>
        <w:rPr>
          <w:rFonts w:ascii="楷体" w:eastAsia="楷体" w:hAnsi="楷体" w:hint="eastAsia"/>
          <w:sz w:val="28"/>
          <w:szCs w:val="28"/>
        </w:rPr>
        <w:t>6</w:t>
      </w:r>
      <w:r w:rsidRPr="00923A45">
        <w:rPr>
          <w:rFonts w:ascii="楷体" w:eastAsia="楷体" w:hAnsi="楷体" w:hint="eastAsia"/>
          <w:sz w:val="28"/>
          <w:szCs w:val="28"/>
        </w:rPr>
        <w:t>年</w:t>
      </w:r>
      <w:r>
        <w:rPr>
          <w:rFonts w:ascii="楷体" w:eastAsia="楷体" w:hAnsi="楷体" w:hint="eastAsia"/>
          <w:sz w:val="28"/>
          <w:szCs w:val="28"/>
        </w:rPr>
        <w:t>5</w:t>
      </w:r>
      <w:r w:rsidRPr="00923A45">
        <w:rPr>
          <w:rFonts w:ascii="楷体" w:eastAsia="楷体" w:hAnsi="楷体" w:hint="eastAsia"/>
          <w:sz w:val="28"/>
          <w:szCs w:val="28"/>
        </w:rPr>
        <w:t>月</w:t>
      </w:r>
      <w:r>
        <w:rPr>
          <w:rFonts w:ascii="楷体" w:eastAsia="楷体" w:hAnsi="楷体" w:hint="eastAsia"/>
          <w:sz w:val="28"/>
          <w:szCs w:val="28"/>
        </w:rPr>
        <w:t>13</w:t>
      </w:r>
      <w:r w:rsidRPr="00923A45">
        <w:rPr>
          <w:rFonts w:ascii="楷体" w:eastAsia="楷体" w:hAnsi="楷体" w:hint="eastAsia"/>
          <w:sz w:val="28"/>
          <w:szCs w:val="28"/>
        </w:rPr>
        <w:t>日印发</w:t>
      </w:r>
    </w:p>
    <w:p w:rsidR="00D86D62" w:rsidRPr="00923A45" w:rsidRDefault="00D86D62" w:rsidP="00D86D62">
      <w:pPr>
        <w:spacing w:line="480" w:lineRule="exact"/>
        <w:rPr>
          <w:rFonts w:ascii="楷体" w:eastAsia="楷体" w:hAnsi="楷体" w:hint="eastAsia"/>
          <w:sz w:val="28"/>
          <w:szCs w:val="28"/>
        </w:rPr>
      </w:pPr>
      <w:r w:rsidRPr="00923A45">
        <w:rPr>
          <w:rFonts w:ascii="楷体" w:eastAsia="楷体" w:hAnsi="楷体"/>
          <w:noProof/>
        </w:rPr>
        <w:pict>
          <v:line id="_x0000_s2051" style="position:absolute;left:0;text-align:left;z-index:251661312" from="0,2.35pt" to="423.75pt,2.35pt"/>
        </w:pict>
      </w:r>
      <w:r w:rsidRPr="00923A45">
        <w:rPr>
          <w:rFonts w:ascii="楷体" w:eastAsia="楷体" w:hAnsi="楷体"/>
          <w:sz w:val="28"/>
          <w:szCs w:val="28"/>
        </w:rPr>
        <w:t xml:space="preserve">                                       </w:t>
      </w:r>
      <w:r w:rsidRPr="00923A45">
        <w:rPr>
          <w:rFonts w:ascii="楷体" w:eastAsia="楷体" w:hAnsi="楷体" w:hint="eastAsia"/>
          <w:sz w:val="28"/>
          <w:szCs w:val="28"/>
        </w:rPr>
        <w:t>校对：</w:t>
      </w:r>
      <w:r>
        <w:rPr>
          <w:rFonts w:ascii="楷体" w:eastAsia="楷体" w:hAnsi="楷体" w:hint="eastAsia"/>
          <w:sz w:val="28"/>
          <w:szCs w:val="28"/>
        </w:rPr>
        <w:t>考试</w:t>
      </w:r>
      <w:r w:rsidRPr="00923A45">
        <w:rPr>
          <w:rFonts w:ascii="楷体" w:eastAsia="楷体" w:hAnsi="楷体" w:hint="eastAsia"/>
          <w:sz w:val="28"/>
          <w:szCs w:val="28"/>
        </w:rPr>
        <w:t>部</w:t>
      </w:r>
      <w:r w:rsidRPr="00923A45">
        <w:rPr>
          <w:rFonts w:ascii="楷体" w:eastAsia="楷体" w:hAnsi="楷体"/>
          <w:sz w:val="28"/>
          <w:szCs w:val="28"/>
        </w:rPr>
        <w:t xml:space="preserve"> </w:t>
      </w:r>
      <w:r w:rsidRPr="00923A45">
        <w:rPr>
          <w:rFonts w:ascii="楷体" w:eastAsia="楷体" w:hAnsi="楷体" w:hint="eastAsia"/>
          <w:sz w:val="28"/>
          <w:szCs w:val="28"/>
        </w:rPr>
        <w:t xml:space="preserve"> </w:t>
      </w:r>
      <w:r>
        <w:rPr>
          <w:rFonts w:ascii="楷体" w:eastAsia="楷体" w:hAnsi="楷体" w:hint="eastAsia"/>
          <w:sz w:val="28"/>
          <w:szCs w:val="28"/>
        </w:rPr>
        <w:t>黄宏斌</w:t>
      </w:r>
    </w:p>
    <w:p w:rsidR="00D86D62" w:rsidRDefault="00D86D62" w:rsidP="00D86D62">
      <w:pPr>
        <w:ind w:firstLineChars="200" w:firstLine="640"/>
        <w:jc w:val="right"/>
        <w:rPr>
          <w:rFonts w:ascii="楷体" w:eastAsia="楷体" w:hAnsi="楷体"/>
          <w:sz w:val="32"/>
          <w:szCs w:val="32"/>
        </w:rPr>
      </w:pPr>
    </w:p>
    <w:p w:rsidR="00D86D62" w:rsidRPr="0085226B" w:rsidRDefault="00D86D62" w:rsidP="00D86D62">
      <w:pPr>
        <w:jc w:val="center"/>
        <w:rPr>
          <w:rFonts w:ascii="宋体" w:hAnsi="宋体"/>
          <w:b/>
          <w:sz w:val="32"/>
          <w:szCs w:val="32"/>
        </w:rPr>
      </w:pPr>
      <w:r w:rsidRPr="0085226B">
        <w:rPr>
          <w:rFonts w:ascii="宋体" w:hAnsi="宋体" w:hint="eastAsia"/>
          <w:b/>
          <w:sz w:val="32"/>
          <w:szCs w:val="32"/>
        </w:rPr>
        <w:t>税务师职业资格证书登记服务办法（试行）</w:t>
      </w:r>
    </w:p>
    <w:p w:rsidR="00D86D62" w:rsidRPr="0085226B" w:rsidRDefault="00D86D62" w:rsidP="00D86D62">
      <w:pPr>
        <w:jc w:val="center"/>
        <w:rPr>
          <w:rFonts w:ascii="仿宋" w:eastAsia="仿宋" w:hAnsi="仿宋"/>
          <w:b/>
          <w:sz w:val="28"/>
          <w:szCs w:val="28"/>
        </w:rPr>
      </w:pPr>
      <w:r w:rsidRPr="0085226B">
        <w:rPr>
          <w:rFonts w:ascii="仿宋" w:eastAsia="仿宋" w:hAnsi="仿宋" w:hint="eastAsia"/>
          <w:b/>
          <w:sz w:val="28"/>
          <w:szCs w:val="28"/>
        </w:rPr>
        <w:t>第一章  总　则</w:t>
      </w:r>
    </w:p>
    <w:p w:rsidR="00D86D62" w:rsidRPr="0085226B" w:rsidRDefault="00D86D62" w:rsidP="00D86D62">
      <w:pPr>
        <w:ind w:firstLine="600"/>
        <w:rPr>
          <w:rFonts w:ascii="仿宋" w:eastAsia="仿宋" w:hAnsi="仿宋"/>
          <w:sz w:val="28"/>
          <w:szCs w:val="28"/>
        </w:rPr>
      </w:pPr>
      <w:r w:rsidRPr="0085226B">
        <w:rPr>
          <w:rFonts w:ascii="仿宋" w:eastAsia="仿宋" w:hAnsi="仿宋" w:hint="eastAsia"/>
          <w:sz w:val="28"/>
          <w:szCs w:val="28"/>
        </w:rPr>
        <w:t>第一条  为保障税务师职业资格制度的实施，规范税务师职业资格证书管理，促进税务师行业发展，根据《人力资源社会保障部 国家税务总局 关于印发&lt;税务师职业资格制度暂行规定&gt;和&lt;税务师职业资格考试实施办法&gt;的通知》（人社部发〔2015〕90号），制定本办法。</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 xml:space="preserve">第二条  </w:t>
      </w:r>
      <w:r>
        <w:rPr>
          <w:rFonts w:ascii="仿宋" w:eastAsia="仿宋" w:hAnsi="仿宋" w:hint="eastAsia"/>
          <w:sz w:val="28"/>
          <w:szCs w:val="28"/>
        </w:rPr>
        <w:t>税务师职业资格证书（以下简称资格证书</w:t>
      </w:r>
      <w:r w:rsidRPr="0085226B">
        <w:rPr>
          <w:rFonts w:ascii="仿宋" w:eastAsia="仿宋" w:hAnsi="仿宋" w:hint="eastAsia"/>
          <w:sz w:val="28"/>
          <w:szCs w:val="28"/>
        </w:rPr>
        <w:t>）实行登记服务制度。</w:t>
      </w:r>
    </w:p>
    <w:p w:rsidR="00D86D62" w:rsidRPr="0085226B" w:rsidRDefault="00D86D62" w:rsidP="00D86D62">
      <w:pPr>
        <w:ind w:firstLineChars="200" w:firstLine="560"/>
        <w:rPr>
          <w:rFonts w:ascii="仿宋" w:eastAsia="仿宋" w:hAnsi="仿宋"/>
          <w:i/>
          <w:sz w:val="28"/>
          <w:szCs w:val="28"/>
        </w:rPr>
      </w:pPr>
      <w:r>
        <w:rPr>
          <w:rFonts w:ascii="仿宋" w:eastAsia="仿宋" w:hAnsi="仿宋" w:hint="eastAsia"/>
          <w:sz w:val="28"/>
          <w:szCs w:val="28"/>
        </w:rPr>
        <w:t>税务师职业资格考试合格人员（以下简称考试合格人员</w:t>
      </w:r>
      <w:r w:rsidRPr="0085226B">
        <w:rPr>
          <w:rFonts w:ascii="仿宋" w:eastAsia="仿宋" w:hAnsi="仿宋" w:hint="eastAsia"/>
          <w:sz w:val="28"/>
          <w:szCs w:val="28"/>
        </w:rPr>
        <w:t>）应当进行资格证书登记，自觉接受管理。</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第三条  中国注册税务师协会(以下简</w:t>
      </w:r>
      <w:r>
        <w:rPr>
          <w:rFonts w:ascii="仿宋" w:eastAsia="仿宋" w:hAnsi="仿宋" w:hint="eastAsia"/>
          <w:sz w:val="28"/>
          <w:szCs w:val="28"/>
        </w:rPr>
        <w:t>称中税协</w:t>
      </w:r>
      <w:r w:rsidRPr="0085226B">
        <w:rPr>
          <w:rFonts w:ascii="仿宋" w:eastAsia="仿宋" w:hAnsi="仿宋" w:hint="eastAsia"/>
          <w:sz w:val="28"/>
          <w:szCs w:val="28"/>
        </w:rPr>
        <w:t>)负责资格证书发放和登记工作。</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中税</w:t>
      </w:r>
      <w:r>
        <w:rPr>
          <w:rFonts w:ascii="仿宋" w:eastAsia="仿宋" w:hAnsi="仿宋" w:hint="eastAsia"/>
          <w:sz w:val="28"/>
          <w:szCs w:val="28"/>
        </w:rPr>
        <w:t>协委托各省、自治区、直辖市和计划单列市注册税务师协会（以下简称地方税协</w:t>
      </w:r>
      <w:r w:rsidRPr="0085226B">
        <w:rPr>
          <w:rFonts w:ascii="仿宋" w:eastAsia="仿宋" w:hAnsi="仿宋" w:hint="eastAsia"/>
          <w:sz w:val="28"/>
          <w:szCs w:val="28"/>
        </w:rPr>
        <w:t>）负责本地区资格证书发放和登记的具体工作。</w:t>
      </w:r>
    </w:p>
    <w:p w:rsidR="00D86D62" w:rsidRPr="0085226B" w:rsidRDefault="00D86D62" w:rsidP="00D86D62">
      <w:pPr>
        <w:ind w:firstLine="480"/>
        <w:rPr>
          <w:rFonts w:ascii="仿宋" w:eastAsia="仿宋" w:hAnsi="仿宋"/>
          <w:sz w:val="28"/>
          <w:szCs w:val="28"/>
        </w:rPr>
      </w:pPr>
      <w:r w:rsidRPr="0085226B">
        <w:rPr>
          <w:rFonts w:ascii="仿宋" w:eastAsia="仿宋" w:hAnsi="仿宋" w:hint="eastAsia"/>
          <w:sz w:val="28"/>
          <w:szCs w:val="28"/>
        </w:rPr>
        <w:t>第四条  中税协和地方税协定期向社会公布资格证书的登记情况，建立持证人员的诚信档案，并通过中税协官网向社会提供证书查询服务。</w:t>
      </w:r>
    </w:p>
    <w:p w:rsidR="00D86D62" w:rsidRPr="0085226B" w:rsidRDefault="00D86D62" w:rsidP="00D86D62">
      <w:pPr>
        <w:ind w:firstLine="480"/>
        <w:rPr>
          <w:rFonts w:ascii="仿宋" w:eastAsia="仿宋" w:hAnsi="仿宋"/>
          <w:sz w:val="28"/>
          <w:szCs w:val="28"/>
        </w:rPr>
      </w:pPr>
      <w:r w:rsidRPr="0085226B">
        <w:rPr>
          <w:rFonts w:ascii="仿宋" w:eastAsia="仿宋" w:hAnsi="仿宋" w:hint="eastAsia"/>
          <w:sz w:val="28"/>
          <w:szCs w:val="28"/>
        </w:rPr>
        <w:t>中税协和地方税协对资格证书登记情况实行</w:t>
      </w:r>
      <w:r w:rsidRPr="00260B42">
        <w:rPr>
          <w:rFonts w:ascii="仿宋" w:eastAsia="仿宋" w:hAnsi="仿宋" w:hint="eastAsia"/>
          <w:sz w:val="28"/>
          <w:szCs w:val="28"/>
        </w:rPr>
        <w:t>定期检查</w:t>
      </w:r>
      <w:r w:rsidRPr="0085226B">
        <w:rPr>
          <w:rFonts w:ascii="仿宋" w:eastAsia="仿宋" w:hAnsi="仿宋" w:hint="eastAsia"/>
          <w:sz w:val="28"/>
          <w:szCs w:val="28"/>
        </w:rPr>
        <w:t>。</w:t>
      </w:r>
    </w:p>
    <w:p w:rsidR="00D86D62" w:rsidRPr="0085226B" w:rsidRDefault="00D86D62" w:rsidP="00D86D62">
      <w:pPr>
        <w:jc w:val="center"/>
        <w:rPr>
          <w:rFonts w:ascii="仿宋" w:eastAsia="仿宋" w:hAnsi="仿宋"/>
          <w:b/>
          <w:sz w:val="28"/>
          <w:szCs w:val="28"/>
        </w:rPr>
      </w:pPr>
      <w:r w:rsidRPr="0085226B">
        <w:rPr>
          <w:rFonts w:ascii="仿宋" w:eastAsia="仿宋" w:hAnsi="仿宋" w:hint="eastAsia"/>
          <w:b/>
          <w:sz w:val="28"/>
          <w:szCs w:val="28"/>
        </w:rPr>
        <w:t>第二章  资格证书发放</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第五条  税务师职业资格考试合格，由中税协颁发人力资源社会</w:t>
      </w:r>
      <w:r w:rsidRPr="0085226B">
        <w:rPr>
          <w:rFonts w:ascii="仿宋" w:eastAsia="仿宋" w:hAnsi="仿宋" w:hint="eastAsia"/>
          <w:sz w:val="28"/>
          <w:szCs w:val="28"/>
        </w:rPr>
        <w:lastRenderedPageBreak/>
        <w:t>保障部、国家税务总局监制，中税协用印的《中华人民共和国税务师职业资格证书》。该证书在全国范围有效。</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第六条  考试合格人员应当自考试成绩公布之日起3个月内向所在地地方税协申请领取资格证书。</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所在地为通过最后一科税务师职业资格考试的地区。</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第七条  考试合格人员申请领取资格证书，应持报名时上传的下列材料原件至所在地地方税协进行现场审核：</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（一）学历证书原件；</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（二）身份证原件；</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（三）</w:t>
      </w:r>
      <w:r w:rsidRPr="002747D9">
        <w:rPr>
          <w:rFonts w:ascii="仿宋" w:eastAsia="仿宋" w:hAnsi="仿宋" w:hint="eastAsia"/>
          <w:sz w:val="28"/>
          <w:szCs w:val="28"/>
        </w:rPr>
        <w:t>2寸证件照</w:t>
      </w:r>
      <w:r w:rsidRPr="0085226B">
        <w:rPr>
          <w:rFonts w:ascii="仿宋" w:eastAsia="仿宋" w:hAnsi="仿宋" w:hint="eastAsia"/>
          <w:sz w:val="28"/>
          <w:szCs w:val="28"/>
        </w:rPr>
        <w:t>；</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（四）工作年限证明材料；</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（五）申请免试的，还需提供符合申请免试条件的相应证明材料（高级职称证书和单位人事部门聘任材料）；</w:t>
      </w:r>
    </w:p>
    <w:p w:rsidR="00D86D62" w:rsidRPr="0085226B" w:rsidRDefault="00D86D62" w:rsidP="00D86D62">
      <w:pPr>
        <w:ind w:firstLineChars="195" w:firstLine="546"/>
        <w:rPr>
          <w:rFonts w:ascii="仿宋" w:eastAsia="仿宋" w:hAnsi="仿宋"/>
          <w:sz w:val="28"/>
          <w:szCs w:val="28"/>
        </w:rPr>
      </w:pPr>
      <w:r w:rsidRPr="0085226B">
        <w:rPr>
          <w:rFonts w:ascii="仿宋" w:eastAsia="仿宋" w:hAnsi="仿宋" w:hint="eastAsia"/>
          <w:sz w:val="28"/>
          <w:szCs w:val="28"/>
        </w:rPr>
        <w:t>（六）其他需要提供的证明材料。</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第八条  地方税协现场审核考试合格人员提供的材料，符合《税务师职业资格制度暂行规定》中规定报考条件的，发放资格证书。</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地方税协在现场审核时发现考试合格人员有伪造、涂改证件（证明），提供虚假证明材料或者以其他不正当手段获取考试资格</w:t>
      </w:r>
      <w:r>
        <w:rPr>
          <w:rFonts w:ascii="仿宋" w:eastAsia="仿宋" w:hAnsi="仿宋" w:hint="eastAsia"/>
          <w:sz w:val="28"/>
          <w:szCs w:val="28"/>
        </w:rPr>
        <w:t>等</w:t>
      </w:r>
      <w:r w:rsidRPr="0085226B">
        <w:rPr>
          <w:rFonts w:ascii="仿宋" w:eastAsia="仿宋" w:hAnsi="仿宋" w:hint="eastAsia"/>
          <w:sz w:val="28"/>
          <w:szCs w:val="28"/>
        </w:rPr>
        <w:t>行为</w:t>
      </w:r>
      <w:r>
        <w:rPr>
          <w:rFonts w:ascii="仿宋" w:eastAsia="仿宋" w:hAnsi="仿宋" w:hint="eastAsia"/>
          <w:sz w:val="28"/>
          <w:szCs w:val="28"/>
        </w:rPr>
        <w:t>的</w:t>
      </w:r>
      <w:r w:rsidRPr="0085226B">
        <w:rPr>
          <w:rFonts w:ascii="仿宋" w:eastAsia="仿宋" w:hAnsi="仿宋" w:hint="eastAsia"/>
          <w:sz w:val="28"/>
          <w:szCs w:val="28"/>
        </w:rPr>
        <w:t>，不予发放资格证书。</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第九条  资格证书实行统一编号、统一管理号，统一管理号终身不变。</w:t>
      </w:r>
    </w:p>
    <w:p w:rsidR="00D86D62" w:rsidRPr="0085226B" w:rsidRDefault="00D86D62" w:rsidP="00D86D62">
      <w:pPr>
        <w:ind w:firstLineChars="200" w:firstLine="560"/>
        <w:rPr>
          <w:rFonts w:ascii="仿宋" w:eastAsia="仿宋" w:hAnsi="仿宋"/>
          <w:b/>
          <w:sz w:val="28"/>
          <w:szCs w:val="28"/>
        </w:rPr>
      </w:pPr>
      <w:r w:rsidRPr="0085226B">
        <w:rPr>
          <w:rFonts w:ascii="仿宋" w:eastAsia="仿宋" w:hAnsi="仿宋" w:hint="eastAsia"/>
          <w:sz w:val="28"/>
          <w:szCs w:val="28"/>
        </w:rPr>
        <w:t>第十条  资格证书发生毁损或者遗失的，可以通过所在地地方税</w:t>
      </w:r>
      <w:r w:rsidRPr="0085226B">
        <w:rPr>
          <w:rFonts w:ascii="仿宋" w:eastAsia="仿宋" w:hAnsi="仿宋" w:hint="eastAsia"/>
          <w:sz w:val="28"/>
          <w:szCs w:val="28"/>
        </w:rPr>
        <w:lastRenderedPageBreak/>
        <w:t>协向中税协申请补办。</w:t>
      </w:r>
    </w:p>
    <w:p w:rsidR="00D86D62" w:rsidRPr="0085226B" w:rsidRDefault="00D86D62" w:rsidP="00D86D62">
      <w:pPr>
        <w:jc w:val="center"/>
        <w:rPr>
          <w:rFonts w:ascii="仿宋" w:eastAsia="仿宋" w:hAnsi="仿宋"/>
          <w:b/>
          <w:sz w:val="28"/>
          <w:szCs w:val="28"/>
        </w:rPr>
      </w:pPr>
      <w:r w:rsidRPr="0085226B">
        <w:rPr>
          <w:rFonts w:ascii="仿宋" w:eastAsia="仿宋" w:hAnsi="仿宋" w:hint="eastAsia"/>
          <w:b/>
          <w:sz w:val="28"/>
          <w:szCs w:val="28"/>
        </w:rPr>
        <w:t>第三章  资格证书登记、变更与注销</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第十一条  考试合格人员在领取资格证书的同时应当办理资格证书登记手续。</w:t>
      </w:r>
    </w:p>
    <w:p w:rsidR="00D86D62" w:rsidRPr="0085226B" w:rsidRDefault="00D86D62" w:rsidP="00D86D62">
      <w:pPr>
        <w:ind w:firstLineChars="200" w:firstLine="560"/>
        <w:rPr>
          <w:rFonts w:ascii="仿宋" w:eastAsia="仿宋" w:hAnsi="仿宋"/>
          <w:b/>
          <w:sz w:val="28"/>
          <w:szCs w:val="28"/>
        </w:rPr>
      </w:pPr>
      <w:r w:rsidRPr="0085226B">
        <w:rPr>
          <w:rFonts w:ascii="仿宋" w:eastAsia="仿宋" w:hAnsi="仿宋" w:hint="eastAsia"/>
          <w:sz w:val="28"/>
          <w:szCs w:val="28"/>
        </w:rPr>
        <w:t>资格证书按是否在税务师事务所执业分类登记。</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第十二条  考试合格人员办理登记时应当按要求通过信息系统填报相关信息。</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办理执业登记应提交本人与所在税务师事务所签订的劳动合同。</w:t>
      </w:r>
    </w:p>
    <w:p w:rsidR="00D86D62" w:rsidRPr="0085226B" w:rsidRDefault="00D86D62" w:rsidP="00D86D62">
      <w:pPr>
        <w:ind w:firstLineChars="200" w:firstLine="560"/>
        <w:rPr>
          <w:rFonts w:ascii="仿宋" w:eastAsia="仿宋" w:hAnsi="仿宋"/>
          <w:b/>
          <w:sz w:val="28"/>
          <w:szCs w:val="28"/>
        </w:rPr>
      </w:pPr>
      <w:r w:rsidRPr="0085226B">
        <w:rPr>
          <w:rFonts w:ascii="仿宋" w:eastAsia="仿宋" w:hAnsi="仿宋" w:hint="eastAsia"/>
          <w:sz w:val="28"/>
          <w:szCs w:val="28"/>
        </w:rPr>
        <w:t>第十三条  经登记的税务师加入中税协和地方税协接受</w:t>
      </w:r>
      <w:r>
        <w:rPr>
          <w:rFonts w:ascii="仿宋" w:eastAsia="仿宋" w:hAnsi="仿宋" w:hint="eastAsia"/>
          <w:sz w:val="28"/>
          <w:szCs w:val="28"/>
        </w:rPr>
        <w:t>行业</w:t>
      </w:r>
      <w:r w:rsidRPr="0085226B">
        <w:rPr>
          <w:rFonts w:ascii="仿宋" w:eastAsia="仿宋" w:hAnsi="仿宋" w:hint="eastAsia"/>
          <w:sz w:val="28"/>
          <w:szCs w:val="28"/>
        </w:rPr>
        <w:t>自律管理。</w:t>
      </w:r>
      <w:bookmarkStart w:id="1" w:name="OLE_LINK2"/>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第十四条</w:t>
      </w:r>
      <w:bookmarkEnd w:id="1"/>
      <w:r w:rsidRPr="0085226B">
        <w:rPr>
          <w:rFonts w:ascii="仿宋" w:eastAsia="仿宋" w:hAnsi="仿宋" w:hint="eastAsia"/>
          <w:sz w:val="28"/>
          <w:szCs w:val="28"/>
        </w:rPr>
        <w:t xml:space="preserve">  资格证书登记信息发生变更的，应当于变更之日起30日内通过信息系统办理变更登记。除下列信息发生变更需通过地方税协确认外，其他信息变更由税务师自行办理。</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（一）姓名或者身份证、护照等身份证件信息发生变更；</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（二）税务师登记类型发生变更；</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（三）税务师所在税务师事务所发生变更；</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（四）所在地方税协发生变更；</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（五）中税协或地方税协规定的其他情形。</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税务师信息变更需要地方税协进行确认的，地方税协应当在收到相关证明材料后10个工作日内完成。</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第十五条  税务师信息变更需向地方税协提出申请并提供相关材料：</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lastRenderedPageBreak/>
        <w:t>（一）身份信息发生变更的，应向所在地方税协提出申请并提交公安机关开具的证明材料；</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（二）税务师登记类型、所在税务师事务所发生变更的，应向所在地地方税协提出申请并提供相关工作单位证明材料；</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（三）税务师所在地方税协发生变更的，应向转出地地方税协和转入地地方税协提出申请并提供相关证明材料。</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第十六条  税务师信息变更如涉及到资格证书所记载的项目，需要更换资格证书的，可以通过所在地地方税协向中税协申请换发。</w:t>
      </w:r>
    </w:p>
    <w:p w:rsidR="00D86D62" w:rsidRPr="0085226B" w:rsidRDefault="00D86D62" w:rsidP="00D86D62">
      <w:pPr>
        <w:widowControl/>
        <w:ind w:firstLineChars="200" w:firstLine="560"/>
        <w:jc w:val="left"/>
        <w:rPr>
          <w:rFonts w:ascii="仿宋" w:eastAsia="仿宋" w:hAnsi="仿宋"/>
          <w:sz w:val="28"/>
          <w:szCs w:val="28"/>
        </w:rPr>
      </w:pPr>
      <w:bookmarkStart w:id="2" w:name="OLE_LINK3"/>
      <w:bookmarkStart w:id="3" w:name="OLE_LINK4"/>
      <w:r w:rsidRPr="0085226B">
        <w:rPr>
          <w:rFonts w:ascii="仿宋" w:eastAsia="仿宋" w:hAnsi="仿宋" w:hint="eastAsia"/>
          <w:sz w:val="28"/>
          <w:szCs w:val="28"/>
        </w:rPr>
        <w:t>第十七条  税务师有下列情形之一的，由地方税协提请中税协注销资格证书登记：</w:t>
      </w:r>
    </w:p>
    <w:p w:rsidR="00D86D62" w:rsidRPr="0085226B" w:rsidRDefault="00D86D62" w:rsidP="00D86D62">
      <w:pPr>
        <w:widowControl/>
        <w:ind w:firstLineChars="200" w:firstLine="560"/>
        <w:jc w:val="left"/>
        <w:rPr>
          <w:rFonts w:ascii="仿宋" w:eastAsia="仿宋" w:hAnsi="仿宋"/>
          <w:sz w:val="28"/>
          <w:szCs w:val="28"/>
        </w:rPr>
      </w:pPr>
      <w:r w:rsidRPr="0085226B">
        <w:rPr>
          <w:rFonts w:ascii="仿宋" w:eastAsia="仿宋" w:hAnsi="仿宋" w:hint="eastAsia"/>
          <w:sz w:val="28"/>
          <w:szCs w:val="28"/>
        </w:rPr>
        <w:t>（一）丧失完全民事行为能力；</w:t>
      </w:r>
    </w:p>
    <w:p w:rsidR="00D86D62" w:rsidRPr="0085226B" w:rsidRDefault="00D86D62" w:rsidP="00D86D62">
      <w:pPr>
        <w:widowControl/>
        <w:ind w:firstLineChars="200" w:firstLine="560"/>
        <w:jc w:val="left"/>
        <w:rPr>
          <w:rFonts w:ascii="仿宋" w:eastAsia="仿宋" w:hAnsi="仿宋"/>
          <w:sz w:val="28"/>
          <w:szCs w:val="28"/>
        </w:rPr>
      </w:pPr>
      <w:r w:rsidRPr="0085226B">
        <w:rPr>
          <w:rFonts w:ascii="仿宋" w:eastAsia="仿宋" w:hAnsi="仿宋" w:hint="eastAsia"/>
          <w:sz w:val="28"/>
          <w:szCs w:val="28"/>
        </w:rPr>
        <w:t>（二）自愿申请注销登记；</w:t>
      </w:r>
    </w:p>
    <w:p w:rsidR="00D86D62" w:rsidRPr="0085226B" w:rsidRDefault="00D86D62" w:rsidP="00D86D62">
      <w:pPr>
        <w:widowControl/>
        <w:ind w:firstLineChars="200" w:firstLine="560"/>
        <w:jc w:val="left"/>
        <w:rPr>
          <w:rFonts w:ascii="仿宋" w:eastAsia="仿宋" w:hAnsi="仿宋"/>
          <w:sz w:val="28"/>
          <w:szCs w:val="28"/>
        </w:rPr>
      </w:pPr>
      <w:r w:rsidRPr="0085226B">
        <w:rPr>
          <w:rFonts w:ascii="仿宋" w:eastAsia="仿宋" w:hAnsi="仿宋" w:hint="eastAsia"/>
          <w:sz w:val="28"/>
          <w:szCs w:val="28"/>
        </w:rPr>
        <w:t>（三）死亡或被依法宣告死亡；</w:t>
      </w:r>
    </w:p>
    <w:p w:rsidR="00D86D62" w:rsidRPr="0085226B" w:rsidRDefault="00D86D62" w:rsidP="00D86D62">
      <w:pPr>
        <w:widowControl/>
        <w:ind w:firstLineChars="200" w:firstLine="560"/>
        <w:jc w:val="left"/>
        <w:rPr>
          <w:rFonts w:ascii="仿宋" w:eastAsia="仿宋" w:hAnsi="仿宋"/>
          <w:sz w:val="28"/>
          <w:szCs w:val="28"/>
        </w:rPr>
      </w:pPr>
      <w:r w:rsidRPr="0085226B">
        <w:rPr>
          <w:rFonts w:ascii="仿宋" w:eastAsia="仿宋" w:hAnsi="仿宋" w:hint="eastAsia"/>
          <w:sz w:val="28"/>
          <w:szCs w:val="28"/>
        </w:rPr>
        <w:t>（四）中税协规定的其他情形。</w:t>
      </w:r>
    </w:p>
    <w:p w:rsidR="00D86D62" w:rsidRPr="0085226B" w:rsidRDefault="00D86D62" w:rsidP="00D86D62">
      <w:pPr>
        <w:ind w:firstLine="600"/>
        <w:rPr>
          <w:rFonts w:ascii="仿宋" w:eastAsia="仿宋" w:hAnsi="仿宋"/>
          <w:b/>
          <w:sz w:val="28"/>
          <w:szCs w:val="28"/>
        </w:rPr>
      </w:pPr>
      <w:r w:rsidRPr="0085226B">
        <w:rPr>
          <w:rFonts w:ascii="仿宋" w:eastAsia="仿宋" w:hAnsi="仿宋" w:hint="eastAsia"/>
          <w:sz w:val="28"/>
          <w:szCs w:val="28"/>
        </w:rPr>
        <w:t>第十八条  资格证书登记注销情况由中税协通过信息系统予以公告。如发生注销证书登记的情形消失，税务师可按规定重新办理登记。</w:t>
      </w:r>
    </w:p>
    <w:p w:rsidR="00D86D62" w:rsidRPr="0085226B" w:rsidRDefault="00D86D62" w:rsidP="00D86D62">
      <w:pPr>
        <w:spacing w:line="480" w:lineRule="auto"/>
        <w:ind w:firstLine="600"/>
        <w:jc w:val="center"/>
        <w:rPr>
          <w:rFonts w:ascii="仿宋" w:eastAsia="仿宋" w:hAnsi="仿宋"/>
          <w:b/>
          <w:sz w:val="28"/>
          <w:szCs w:val="28"/>
        </w:rPr>
      </w:pPr>
      <w:r w:rsidRPr="0085226B">
        <w:rPr>
          <w:rFonts w:ascii="仿宋" w:eastAsia="仿宋" w:hAnsi="仿宋" w:hint="eastAsia"/>
          <w:b/>
          <w:sz w:val="28"/>
          <w:szCs w:val="28"/>
        </w:rPr>
        <w:t>第四章 诚信记录</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第十九条  中税协和地方税协为税务师建立诚信档案，主要记录以下内容：</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（一）良好行为记录</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1、受到行业协会对业绩表现、行业贡献等方面表彰、奖励；</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lastRenderedPageBreak/>
        <w:t>2、受到县级以上政府部门、社会组织表彰、奖励；</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3、当选各级人大代表、政协委员以及在政府、社会组织中任职；</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4、热心公益事业；</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5、积极参与行业内各类活动；</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6、其他良好行为。</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（二）提示信息记录</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 xml:space="preserve">1、未及时办理变更手续； </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2、未通过当年</w:t>
      </w:r>
      <w:r w:rsidRPr="00260B42">
        <w:rPr>
          <w:rFonts w:ascii="仿宋" w:eastAsia="仿宋" w:hAnsi="仿宋" w:hint="eastAsia"/>
          <w:sz w:val="28"/>
          <w:szCs w:val="28"/>
        </w:rPr>
        <w:t>定期检查</w:t>
      </w:r>
      <w:r w:rsidRPr="0085226B">
        <w:rPr>
          <w:rFonts w:ascii="仿宋" w:eastAsia="仿宋" w:hAnsi="仿宋" w:hint="eastAsia"/>
          <w:sz w:val="28"/>
          <w:szCs w:val="28"/>
        </w:rPr>
        <w:t>；</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3、被行业协会给予提示性非自律惩戒；</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4、被政府部门发关注函或谈话提醒等非行政处罚；</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5、其他需提示社会公众知悉的行为。</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（三）不良行为记录</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1、在登记过程中填报虚假信息；</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2、违反法律、行政法规、规章或者职业道德；</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3、连续三</w:t>
      </w:r>
      <w:r>
        <w:rPr>
          <w:rFonts w:ascii="仿宋" w:eastAsia="仿宋" w:hAnsi="仿宋" w:hint="eastAsia"/>
          <w:sz w:val="28"/>
          <w:szCs w:val="28"/>
        </w:rPr>
        <w:t>次</w:t>
      </w:r>
      <w:r w:rsidRPr="0085226B">
        <w:rPr>
          <w:rFonts w:ascii="仿宋" w:eastAsia="仿宋" w:hAnsi="仿宋" w:hint="eastAsia"/>
          <w:sz w:val="28"/>
          <w:szCs w:val="28"/>
        </w:rPr>
        <w:t>未通过</w:t>
      </w:r>
      <w:r w:rsidRPr="00260B42">
        <w:rPr>
          <w:rFonts w:ascii="仿宋" w:eastAsia="仿宋" w:hAnsi="仿宋" w:hint="eastAsia"/>
          <w:sz w:val="28"/>
          <w:szCs w:val="28"/>
        </w:rPr>
        <w:t>定期检查</w:t>
      </w:r>
      <w:r w:rsidRPr="0085226B">
        <w:rPr>
          <w:rFonts w:ascii="仿宋" w:eastAsia="仿宋" w:hAnsi="仿宋" w:hint="eastAsia"/>
          <w:sz w:val="28"/>
          <w:szCs w:val="28"/>
        </w:rPr>
        <w:t>；</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4、受到行业协会自律惩戒；</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5</w:t>
      </w:r>
      <w:r>
        <w:rPr>
          <w:rFonts w:ascii="仿宋" w:eastAsia="仿宋" w:hAnsi="仿宋" w:hint="eastAsia"/>
          <w:sz w:val="28"/>
          <w:szCs w:val="28"/>
        </w:rPr>
        <w:t>、</w:t>
      </w:r>
      <w:r w:rsidRPr="0085226B">
        <w:rPr>
          <w:rFonts w:ascii="仿宋" w:eastAsia="仿宋" w:hAnsi="仿宋" w:hint="eastAsia"/>
          <w:sz w:val="28"/>
          <w:szCs w:val="28"/>
        </w:rPr>
        <w:t>受到行政处罚；</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6、受到刑事处罚；</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7、其他不良行为。</w:t>
      </w:r>
    </w:p>
    <w:p w:rsidR="00D86D62" w:rsidRPr="0085226B" w:rsidRDefault="00D86D62" w:rsidP="00D86D62">
      <w:pPr>
        <w:ind w:firstLineChars="200" w:firstLine="560"/>
        <w:rPr>
          <w:rFonts w:ascii="仿宋" w:eastAsia="仿宋" w:hAnsi="仿宋"/>
          <w:sz w:val="28"/>
          <w:szCs w:val="28"/>
        </w:rPr>
      </w:pPr>
      <w:r w:rsidRPr="0085226B">
        <w:rPr>
          <w:rFonts w:ascii="仿宋" w:eastAsia="仿宋" w:hAnsi="仿宋" w:hint="eastAsia"/>
          <w:sz w:val="28"/>
          <w:szCs w:val="28"/>
        </w:rPr>
        <w:t>第二十条  税务师诚信档案由地方税协通过信息系统进行记录，中税协和地方税协通过信息系统向社会提供税务师诚信档案的查询服务。</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lastRenderedPageBreak/>
        <w:t>第二十一条  税务师有下列情形之一的，地方税协应当责令限期改正，视情节轻重，予以谈话提醒、警告或者通报批评：</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 xml:space="preserve">（一）未按本办法第十四条规定办理变更手续； </w:t>
      </w:r>
    </w:p>
    <w:p w:rsidR="00D86D62" w:rsidRPr="0085226B" w:rsidRDefault="00D86D62" w:rsidP="00D86D62">
      <w:pPr>
        <w:spacing w:line="480" w:lineRule="auto"/>
        <w:ind w:firstLine="600"/>
        <w:rPr>
          <w:rFonts w:ascii="仿宋" w:eastAsia="仿宋" w:hAnsi="仿宋"/>
          <w:sz w:val="28"/>
          <w:szCs w:val="28"/>
        </w:rPr>
      </w:pPr>
      <w:r w:rsidRPr="0085226B">
        <w:rPr>
          <w:rFonts w:ascii="仿宋" w:eastAsia="仿宋" w:hAnsi="仿宋" w:hint="eastAsia"/>
          <w:sz w:val="28"/>
          <w:szCs w:val="28"/>
        </w:rPr>
        <w:t>（二）未接受中税协和地方税协自律管理。</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第二十二条  税务师有下列情形之一的，由地方税协报中税协取消登记：</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（一）在登记过程中有弄虚作假行为；</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（二）严重违反法律、行政法规、规章或者职业道德；</w:t>
      </w:r>
    </w:p>
    <w:p w:rsidR="00D86D62" w:rsidRPr="0085226B" w:rsidRDefault="00D86D62" w:rsidP="00D86D62">
      <w:pPr>
        <w:spacing w:line="480" w:lineRule="auto"/>
        <w:ind w:firstLine="600"/>
        <w:rPr>
          <w:rFonts w:ascii="仿宋" w:eastAsia="仿宋" w:hAnsi="仿宋"/>
          <w:sz w:val="28"/>
          <w:szCs w:val="28"/>
        </w:rPr>
      </w:pPr>
      <w:r w:rsidRPr="0085226B">
        <w:rPr>
          <w:rFonts w:ascii="仿宋" w:eastAsia="仿宋" w:hAnsi="仿宋" w:hint="eastAsia"/>
          <w:sz w:val="28"/>
          <w:szCs w:val="28"/>
        </w:rPr>
        <w:t>（三）连续三</w:t>
      </w:r>
      <w:r>
        <w:rPr>
          <w:rFonts w:ascii="仿宋" w:eastAsia="仿宋" w:hAnsi="仿宋" w:hint="eastAsia"/>
          <w:sz w:val="28"/>
          <w:szCs w:val="28"/>
        </w:rPr>
        <w:t>次</w:t>
      </w:r>
      <w:r w:rsidRPr="0085226B">
        <w:rPr>
          <w:rFonts w:ascii="仿宋" w:eastAsia="仿宋" w:hAnsi="仿宋" w:hint="eastAsia"/>
          <w:sz w:val="28"/>
          <w:szCs w:val="28"/>
        </w:rPr>
        <w:t>未通过检查或未接受检查；</w:t>
      </w:r>
    </w:p>
    <w:p w:rsidR="00D86D62" w:rsidRPr="0085226B" w:rsidRDefault="00D86D62" w:rsidP="00D86D62">
      <w:pPr>
        <w:spacing w:line="480" w:lineRule="auto"/>
        <w:ind w:firstLine="600"/>
        <w:rPr>
          <w:rFonts w:ascii="仿宋" w:eastAsia="仿宋" w:hAnsi="仿宋"/>
          <w:b/>
          <w:sz w:val="28"/>
          <w:szCs w:val="28"/>
        </w:rPr>
      </w:pPr>
      <w:r w:rsidRPr="0085226B">
        <w:rPr>
          <w:rFonts w:ascii="仿宋" w:eastAsia="仿宋" w:hAnsi="仿宋" w:hint="eastAsia"/>
          <w:sz w:val="28"/>
          <w:szCs w:val="28"/>
        </w:rPr>
        <w:t>（四）有</w:t>
      </w:r>
      <w:r>
        <w:rPr>
          <w:rFonts w:ascii="仿宋" w:eastAsia="仿宋" w:hAnsi="仿宋" w:hint="eastAsia"/>
          <w:sz w:val="28"/>
          <w:szCs w:val="28"/>
        </w:rPr>
        <w:t>第二十一条</w:t>
      </w:r>
      <w:r w:rsidRPr="0085226B">
        <w:rPr>
          <w:rFonts w:ascii="仿宋" w:eastAsia="仿宋" w:hAnsi="仿宋" w:hint="eastAsia"/>
          <w:sz w:val="28"/>
          <w:szCs w:val="28"/>
        </w:rPr>
        <w:t>情形</w:t>
      </w:r>
      <w:r>
        <w:rPr>
          <w:rFonts w:ascii="仿宋" w:eastAsia="仿宋" w:hAnsi="仿宋" w:hint="eastAsia"/>
          <w:sz w:val="28"/>
          <w:szCs w:val="28"/>
        </w:rPr>
        <w:t>之一，</w:t>
      </w:r>
      <w:r w:rsidRPr="0085226B">
        <w:rPr>
          <w:rFonts w:ascii="仿宋" w:eastAsia="仿宋" w:hAnsi="仿宋" w:hint="eastAsia"/>
          <w:sz w:val="28"/>
          <w:szCs w:val="28"/>
        </w:rPr>
        <w:t>并拒不改正。</w:t>
      </w:r>
    </w:p>
    <w:p w:rsidR="00D86D62" w:rsidRPr="0085226B" w:rsidRDefault="00D86D62" w:rsidP="00D86D62">
      <w:pPr>
        <w:spacing w:line="480" w:lineRule="auto"/>
        <w:jc w:val="center"/>
        <w:rPr>
          <w:rFonts w:ascii="仿宋" w:eastAsia="仿宋" w:hAnsi="仿宋"/>
          <w:b/>
          <w:sz w:val="28"/>
          <w:szCs w:val="28"/>
        </w:rPr>
      </w:pPr>
      <w:r w:rsidRPr="0085226B">
        <w:rPr>
          <w:rFonts w:ascii="仿宋" w:eastAsia="仿宋" w:hAnsi="仿宋" w:hint="eastAsia"/>
          <w:b/>
          <w:sz w:val="28"/>
          <w:szCs w:val="28"/>
        </w:rPr>
        <w:t>第五章  定期检查</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color w:val="000000"/>
          <w:sz w:val="28"/>
          <w:szCs w:val="28"/>
        </w:rPr>
        <w:t>第二十三条</w:t>
      </w:r>
      <w:r w:rsidRPr="0085226B">
        <w:rPr>
          <w:rFonts w:ascii="仿宋" w:eastAsia="仿宋" w:hAnsi="仿宋" w:hint="eastAsia"/>
          <w:sz w:val="28"/>
          <w:szCs w:val="28"/>
        </w:rPr>
        <w:t xml:space="preserve">  资格证书登记实行</w:t>
      </w:r>
      <w:r w:rsidRPr="00260B42">
        <w:rPr>
          <w:rFonts w:ascii="仿宋" w:eastAsia="仿宋" w:hAnsi="仿宋" w:hint="eastAsia"/>
          <w:sz w:val="28"/>
          <w:szCs w:val="28"/>
        </w:rPr>
        <w:t>定期检查</w:t>
      </w:r>
      <w:r w:rsidRPr="0085226B">
        <w:rPr>
          <w:rFonts w:ascii="仿宋" w:eastAsia="仿宋" w:hAnsi="仿宋" w:hint="eastAsia"/>
          <w:sz w:val="28"/>
          <w:szCs w:val="28"/>
        </w:rPr>
        <w:t>。</w:t>
      </w:r>
      <w:r w:rsidRPr="00260B42">
        <w:rPr>
          <w:rFonts w:ascii="仿宋" w:eastAsia="仿宋" w:hAnsi="仿宋" w:hint="eastAsia"/>
          <w:sz w:val="28"/>
          <w:szCs w:val="28"/>
        </w:rPr>
        <w:t>定期检查</w:t>
      </w:r>
      <w:r w:rsidRPr="0085226B">
        <w:rPr>
          <w:rFonts w:ascii="仿宋" w:eastAsia="仿宋" w:hAnsi="仿宋" w:hint="eastAsia"/>
          <w:sz w:val="28"/>
          <w:szCs w:val="28"/>
        </w:rPr>
        <w:t>工作由中税协监督、指导，地方税协具体负责。税务师应当接受所在地地方税协组织的</w:t>
      </w:r>
      <w:r>
        <w:rPr>
          <w:rFonts w:ascii="仿宋" w:eastAsia="仿宋" w:hAnsi="仿宋" w:hint="eastAsia"/>
          <w:sz w:val="28"/>
          <w:szCs w:val="28"/>
        </w:rPr>
        <w:t>定期检查</w:t>
      </w:r>
      <w:r w:rsidRPr="0085226B">
        <w:rPr>
          <w:rFonts w:ascii="仿宋" w:eastAsia="仿宋" w:hAnsi="仿宋" w:hint="eastAsia"/>
          <w:sz w:val="28"/>
          <w:szCs w:val="28"/>
        </w:rPr>
        <w:t>。中税协可以根据需要对地方税协的</w:t>
      </w:r>
      <w:r w:rsidRPr="00260B42">
        <w:rPr>
          <w:rFonts w:ascii="仿宋" w:eastAsia="仿宋" w:hAnsi="仿宋" w:hint="eastAsia"/>
          <w:sz w:val="28"/>
          <w:szCs w:val="28"/>
        </w:rPr>
        <w:t>定期检查</w:t>
      </w:r>
      <w:r w:rsidRPr="0085226B">
        <w:rPr>
          <w:rFonts w:ascii="仿宋" w:eastAsia="仿宋" w:hAnsi="仿宋" w:hint="eastAsia"/>
          <w:sz w:val="28"/>
          <w:szCs w:val="28"/>
        </w:rPr>
        <w:t>工作进行抽查。</w:t>
      </w:r>
    </w:p>
    <w:p w:rsidR="00D86D62" w:rsidRPr="0085226B" w:rsidRDefault="00D86D62" w:rsidP="00D86D62">
      <w:pPr>
        <w:spacing w:line="480" w:lineRule="auto"/>
        <w:ind w:firstLineChars="200" w:firstLine="560"/>
        <w:rPr>
          <w:rFonts w:ascii="仿宋" w:eastAsia="仿宋" w:hAnsi="仿宋"/>
          <w:sz w:val="28"/>
          <w:szCs w:val="28"/>
        </w:rPr>
      </w:pPr>
      <w:r w:rsidRPr="00260B42">
        <w:rPr>
          <w:rFonts w:ascii="仿宋" w:eastAsia="仿宋" w:hAnsi="仿宋" w:hint="eastAsia"/>
          <w:sz w:val="28"/>
          <w:szCs w:val="28"/>
        </w:rPr>
        <w:t xml:space="preserve">第二十四条  </w:t>
      </w:r>
      <w:r w:rsidRPr="0085226B">
        <w:rPr>
          <w:rFonts w:ascii="仿宋" w:eastAsia="仿宋" w:hAnsi="仿宋" w:hint="eastAsia"/>
          <w:sz w:val="28"/>
          <w:szCs w:val="28"/>
        </w:rPr>
        <w:t>税务师</w:t>
      </w:r>
      <w:r w:rsidRPr="00260B42">
        <w:rPr>
          <w:rFonts w:ascii="仿宋" w:eastAsia="仿宋" w:hAnsi="仿宋" w:hint="eastAsia"/>
          <w:sz w:val="28"/>
          <w:szCs w:val="28"/>
        </w:rPr>
        <w:t>定期检查</w:t>
      </w:r>
      <w:r w:rsidRPr="0085226B">
        <w:rPr>
          <w:rFonts w:ascii="仿宋" w:eastAsia="仿宋" w:hAnsi="仿宋" w:hint="eastAsia"/>
          <w:sz w:val="28"/>
          <w:szCs w:val="28"/>
        </w:rPr>
        <w:t>和抽查结果均记入税务师诚信档案。</w:t>
      </w:r>
    </w:p>
    <w:p w:rsidR="00D86D62" w:rsidRPr="0085226B" w:rsidRDefault="00D86D62" w:rsidP="00D86D62">
      <w:pPr>
        <w:spacing w:line="480" w:lineRule="auto"/>
        <w:ind w:firstLineChars="196" w:firstLine="549"/>
        <w:rPr>
          <w:rFonts w:ascii="仿宋" w:eastAsia="仿宋" w:hAnsi="仿宋"/>
          <w:sz w:val="28"/>
          <w:szCs w:val="28"/>
        </w:rPr>
      </w:pPr>
      <w:r w:rsidRPr="00260B42">
        <w:rPr>
          <w:rFonts w:ascii="仿宋" w:eastAsia="仿宋" w:hAnsi="仿宋" w:hint="eastAsia"/>
          <w:sz w:val="28"/>
          <w:szCs w:val="28"/>
        </w:rPr>
        <w:t>第二十五条</w:t>
      </w:r>
      <w:r w:rsidRPr="0085226B">
        <w:rPr>
          <w:rFonts w:ascii="仿宋" w:eastAsia="仿宋" w:hAnsi="仿宋" w:hint="eastAsia"/>
          <w:sz w:val="28"/>
          <w:szCs w:val="28"/>
        </w:rPr>
        <w:t xml:space="preserve">  </w:t>
      </w:r>
      <w:r w:rsidRPr="002747D9">
        <w:rPr>
          <w:rFonts w:ascii="仿宋" w:eastAsia="仿宋" w:hAnsi="仿宋" w:hint="eastAsia"/>
          <w:sz w:val="28"/>
          <w:szCs w:val="28"/>
        </w:rPr>
        <w:t>定期检查</w:t>
      </w:r>
      <w:r w:rsidRPr="0085226B">
        <w:rPr>
          <w:rFonts w:ascii="仿宋" w:eastAsia="仿宋" w:hAnsi="仿宋" w:hint="eastAsia"/>
          <w:sz w:val="28"/>
          <w:szCs w:val="28"/>
        </w:rPr>
        <w:t>的主要内容：</w:t>
      </w:r>
    </w:p>
    <w:p w:rsidR="00D86D62" w:rsidRPr="0085226B" w:rsidRDefault="00D86D62" w:rsidP="00D86D62">
      <w:pPr>
        <w:spacing w:line="480" w:lineRule="auto"/>
        <w:ind w:firstLineChars="189" w:firstLine="529"/>
        <w:rPr>
          <w:rFonts w:ascii="仿宋" w:eastAsia="仿宋" w:hAnsi="仿宋"/>
          <w:sz w:val="28"/>
          <w:szCs w:val="28"/>
        </w:rPr>
      </w:pPr>
      <w:r w:rsidRPr="0085226B">
        <w:rPr>
          <w:rFonts w:ascii="仿宋" w:eastAsia="仿宋" w:hAnsi="仿宋" w:hint="eastAsia"/>
          <w:sz w:val="28"/>
          <w:szCs w:val="28"/>
        </w:rPr>
        <w:t>（一）是否存在违反行业相关法律、行政法规、规章或者职业道德的情况；</w:t>
      </w:r>
    </w:p>
    <w:p w:rsidR="00D86D62" w:rsidRPr="0085226B" w:rsidRDefault="00D86D62" w:rsidP="00D86D62">
      <w:pPr>
        <w:spacing w:line="480" w:lineRule="auto"/>
        <w:ind w:left="600"/>
        <w:rPr>
          <w:rFonts w:ascii="仿宋" w:eastAsia="仿宋" w:hAnsi="仿宋"/>
          <w:sz w:val="28"/>
          <w:szCs w:val="28"/>
        </w:rPr>
      </w:pPr>
      <w:r w:rsidRPr="0085226B">
        <w:rPr>
          <w:rFonts w:ascii="仿宋" w:eastAsia="仿宋" w:hAnsi="仿宋" w:hint="eastAsia"/>
          <w:sz w:val="28"/>
          <w:szCs w:val="28"/>
        </w:rPr>
        <w:t xml:space="preserve">（二）是否按本办法第十三条规定及时办理变更手续； </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（三）经执业登记的税务师是否持续符合执业登记条件；</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lastRenderedPageBreak/>
        <w:t>（四）税务师的执业质量；</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（五）是否按规定接受继续教育；</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（六）是否</w:t>
      </w:r>
      <w:r>
        <w:rPr>
          <w:rFonts w:ascii="仿宋" w:eastAsia="仿宋" w:hAnsi="仿宋" w:hint="eastAsia"/>
          <w:sz w:val="28"/>
          <w:szCs w:val="28"/>
        </w:rPr>
        <w:t>接受</w:t>
      </w:r>
      <w:r w:rsidRPr="0085226B">
        <w:rPr>
          <w:rFonts w:ascii="仿宋" w:eastAsia="仿宋" w:hAnsi="仿宋" w:hint="eastAsia"/>
          <w:sz w:val="28"/>
          <w:szCs w:val="28"/>
        </w:rPr>
        <w:t>中税协和地方税协</w:t>
      </w:r>
      <w:r>
        <w:rPr>
          <w:rFonts w:ascii="仿宋" w:eastAsia="仿宋" w:hAnsi="仿宋" w:hint="eastAsia"/>
          <w:sz w:val="28"/>
          <w:szCs w:val="28"/>
        </w:rPr>
        <w:t>的自律管理</w:t>
      </w:r>
      <w:r w:rsidRPr="0085226B">
        <w:rPr>
          <w:rFonts w:ascii="仿宋" w:eastAsia="仿宋" w:hAnsi="仿宋" w:hint="eastAsia"/>
          <w:sz w:val="28"/>
          <w:szCs w:val="28"/>
        </w:rPr>
        <w:t>。</w:t>
      </w:r>
    </w:p>
    <w:p w:rsidR="00D86D62" w:rsidRPr="0085226B" w:rsidRDefault="00D86D62" w:rsidP="00D86D62">
      <w:pPr>
        <w:spacing w:line="480" w:lineRule="auto"/>
        <w:ind w:firstLineChars="196" w:firstLine="549"/>
        <w:rPr>
          <w:rFonts w:ascii="仿宋" w:eastAsia="仿宋" w:hAnsi="仿宋"/>
          <w:sz w:val="28"/>
          <w:szCs w:val="28"/>
        </w:rPr>
      </w:pPr>
      <w:r w:rsidRPr="0085226B">
        <w:rPr>
          <w:rFonts w:ascii="仿宋" w:eastAsia="仿宋" w:hAnsi="仿宋" w:hint="eastAsia"/>
          <w:sz w:val="28"/>
          <w:szCs w:val="28"/>
        </w:rPr>
        <w:t>第二十六条  有以下情形的税务师应当作为重点抽查对象：</w:t>
      </w:r>
    </w:p>
    <w:p w:rsidR="00D86D62" w:rsidRPr="0085226B" w:rsidRDefault="00D86D62" w:rsidP="00D86D62">
      <w:pPr>
        <w:spacing w:line="480" w:lineRule="auto"/>
        <w:ind w:firstLineChars="196" w:firstLine="549"/>
        <w:rPr>
          <w:rFonts w:ascii="仿宋" w:eastAsia="仿宋" w:hAnsi="仿宋"/>
          <w:sz w:val="28"/>
          <w:szCs w:val="28"/>
        </w:rPr>
      </w:pPr>
      <w:r w:rsidRPr="0085226B">
        <w:rPr>
          <w:rFonts w:ascii="仿宋" w:eastAsia="仿宋" w:hAnsi="仿宋" w:hint="eastAsia"/>
          <w:sz w:val="28"/>
          <w:szCs w:val="28"/>
        </w:rPr>
        <w:t>（一） 被投诉举报或涉及有关案件的；</w:t>
      </w:r>
    </w:p>
    <w:p w:rsidR="00D86D62" w:rsidRPr="0085226B" w:rsidRDefault="00D86D62" w:rsidP="00D86D62">
      <w:pPr>
        <w:spacing w:line="480" w:lineRule="auto"/>
        <w:ind w:firstLineChars="196" w:firstLine="549"/>
        <w:rPr>
          <w:rFonts w:ascii="仿宋" w:eastAsia="仿宋" w:hAnsi="仿宋"/>
          <w:sz w:val="28"/>
          <w:szCs w:val="28"/>
        </w:rPr>
      </w:pPr>
      <w:r w:rsidRPr="0085226B">
        <w:rPr>
          <w:rFonts w:ascii="仿宋" w:eastAsia="仿宋" w:hAnsi="仿宋" w:hint="eastAsia"/>
          <w:sz w:val="28"/>
          <w:szCs w:val="28"/>
        </w:rPr>
        <w:t>（二） 被媒体质疑的；</w:t>
      </w:r>
    </w:p>
    <w:p w:rsidR="00D86D62" w:rsidRPr="0085226B" w:rsidRDefault="00D86D62" w:rsidP="00D86D62">
      <w:pPr>
        <w:spacing w:line="480" w:lineRule="auto"/>
        <w:ind w:firstLineChars="196" w:firstLine="549"/>
        <w:rPr>
          <w:rFonts w:ascii="仿宋" w:eastAsia="仿宋" w:hAnsi="仿宋"/>
          <w:sz w:val="28"/>
          <w:szCs w:val="28"/>
        </w:rPr>
      </w:pPr>
      <w:r w:rsidRPr="0085226B">
        <w:rPr>
          <w:rFonts w:ascii="仿宋" w:eastAsia="仿宋" w:hAnsi="仿宋" w:hint="eastAsia"/>
          <w:sz w:val="28"/>
          <w:szCs w:val="28"/>
        </w:rPr>
        <w:t>（三）受到行政处罚或受到行业内通报批评以上自律惩戒的；</w:t>
      </w:r>
    </w:p>
    <w:p w:rsidR="00D86D62" w:rsidRPr="0085226B" w:rsidRDefault="00D86D62" w:rsidP="00D86D62">
      <w:pPr>
        <w:spacing w:line="480" w:lineRule="auto"/>
        <w:ind w:firstLineChars="196" w:firstLine="549"/>
        <w:rPr>
          <w:rFonts w:ascii="仿宋" w:eastAsia="仿宋" w:hAnsi="仿宋"/>
          <w:sz w:val="28"/>
          <w:szCs w:val="28"/>
        </w:rPr>
      </w:pPr>
      <w:r w:rsidRPr="0085226B">
        <w:rPr>
          <w:rFonts w:ascii="仿宋" w:eastAsia="仿宋" w:hAnsi="仿宋" w:hint="eastAsia"/>
          <w:sz w:val="28"/>
          <w:szCs w:val="28"/>
        </w:rPr>
        <w:t>（四） 所在税务师事务所变动过于频繁的；</w:t>
      </w:r>
    </w:p>
    <w:p w:rsidR="00D86D62" w:rsidRPr="0085226B" w:rsidRDefault="00D86D62" w:rsidP="00D86D62">
      <w:pPr>
        <w:spacing w:line="480" w:lineRule="auto"/>
        <w:ind w:firstLineChars="196" w:firstLine="549"/>
        <w:rPr>
          <w:rFonts w:ascii="仿宋" w:eastAsia="仿宋" w:hAnsi="仿宋"/>
          <w:sz w:val="28"/>
          <w:szCs w:val="28"/>
        </w:rPr>
      </w:pPr>
      <w:r>
        <w:rPr>
          <w:rFonts w:ascii="仿宋" w:eastAsia="仿宋" w:hAnsi="仿宋" w:hint="eastAsia"/>
          <w:sz w:val="28"/>
          <w:szCs w:val="28"/>
        </w:rPr>
        <w:t>（五）</w:t>
      </w:r>
      <w:r w:rsidRPr="0085226B">
        <w:rPr>
          <w:rFonts w:ascii="仿宋" w:eastAsia="仿宋" w:hAnsi="仿宋" w:hint="eastAsia"/>
          <w:sz w:val="28"/>
          <w:szCs w:val="28"/>
        </w:rPr>
        <w:t>需要重点抽查的其他情形。</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第二十七条  税务师应当在</w:t>
      </w:r>
      <w:r w:rsidRPr="00260B42">
        <w:rPr>
          <w:rFonts w:ascii="仿宋" w:eastAsia="仿宋" w:hAnsi="仿宋" w:hint="eastAsia"/>
          <w:sz w:val="28"/>
          <w:szCs w:val="28"/>
        </w:rPr>
        <w:t>定期检查</w:t>
      </w:r>
      <w:r w:rsidRPr="0085226B">
        <w:rPr>
          <w:rFonts w:ascii="仿宋" w:eastAsia="仿宋" w:hAnsi="仿宋" w:hint="eastAsia"/>
          <w:sz w:val="28"/>
          <w:szCs w:val="28"/>
        </w:rPr>
        <w:t>期间，按规定时间向所在地地方税协提交相关材料。地方税协对接受</w:t>
      </w:r>
      <w:r w:rsidRPr="00260B42">
        <w:rPr>
          <w:rFonts w:ascii="仿宋" w:eastAsia="仿宋" w:hAnsi="仿宋" w:hint="eastAsia"/>
          <w:sz w:val="28"/>
          <w:szCs w:val="28"/>
        </w:rPr>
        <w:t>定期检查</w:t>
      </w:r>
      <w:r w:rsidRPr="0085226B">
        <w:rPr>
          <w:rFonts w:ascii="仿宋" w:eastAsia="仿宋" w:hAnsi="仿宋" w:hint="eastAsia"/>
          <w:sz w:val="28"/>
          <w:szCs w:val="28"/>
        </w:rPr>
        <w:t>的税务师按下列情形分别处理：</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（一）对符合各项规定的，予以通过检查；</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（二）对违反有关规定但不符合取消税务师执业登记条件的，暂缓通过检查，并责令限期改正；在限期内改正的予以通过检查；未改正的不予通过检查；</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 xml:space="preserve">（三）对违反有关规定，符合取消税务师执业登记条件的，不予通过检查。  </w:t>
      </w:r>
    </w:p>
    <w:p w:rsidR="00D86D62" w:rsidRPr="0085226B" w:rsidRDefault="00D86D62" w:rsidP="00D86D62">
      <w:pPr>
        <w:spacing w:line="480" w:lineRule="auto"/>
        <w:ind w:firstLineChars="200" w:firstLine="560"/>
        <w:rPr>
          <w:rFonts w:ascii="仿宋" w:eastAsia="仿宋" w:hAnsi="仿宋"/>
          <w:sz w:val="28"/>
          <w:szCs w:val="28"/>
        </w:rPr>
      </w:pPr>
      <w:r w:rsidRPr="0085226B">
        <w:rPr>
          <w:rFonts w:ascii="仿宋" w:eastAsia="仿宋" w:hAnsi="仿宋" w:hint="eastAsia"/>
          <w:sz w:val="28"/>
          <w:szCs w:val="28"/>
        </w:rPr>
        <w:t>第二十八条  对未按要求报送检查材料的税务师，地方税协在检查材料提交截止日起2个月内限期报送，限期内仍未提交相关材料的，通过诚信档案记录其未接受检查。</w:t>
      </w:r>
    </w:p>
    <w:p w:rsidR="00D86D62" w:rsidRPr="0085226B" w:rsidRDefault="00D86D62" w:rsidP="00D86D62">
      <w:pPr>
        <w:spacing w:line="480" w:lineRule="auto"/>
        <w:ind w:firstLineChars="200" w:firstLine="560"/>
        <w:rPr>
          <w:rFonts w:ascii="仿宋" w:eastAsia="仿宋" w:hAnsi="仿宋"/>
          <w:b/>
          <w:sz w:val="28"/>
          <w:szCs w:val="28"/>
        </w:rPr>
      </w:pPr>
      <w:r w:rsidRPr="0085226B">
        <w:rPr>
          <w:rFonts w:ascii="仿宋" w:eastAsia="仿宋" w:hAnsi="仿宋" w:hint="eastAsia"/>
          <w:sz w:val="28"/>
          <w:szCs w:val="28"/>
        </w:rPr>
        <w:t>第二十九条 地方税协在检查工作结束后，将检查情况报中税协</w:t>
      </w:r>
      <w:r w:rsidRPr="0085226B">
        <w:rPr>
          <w:rFonts w:ascii="仿宋" w:eastAsia="仿宋" w:hAnsi="仿宋" w:hint="eastAsia"/>
          <w:sz w:val="28"/>
          <w:szCs w:val="28"/>
        </w:rPr>
        <w:lastRenderedPageBreak/>
        <w:t>备案。</w:t>
      </w:r>
      <w:bookmarkEnd w:id="2"/>
      <w:bookmarkEnd w:id="3"/>
    </w:p>
    <w:p w:rsidR="00D86D62" w:rsidRPr="0085226B" w:rsidRDefault="00D86D62" w:rsidP="00D86D62">
      <w:pPr>
        <w:jc w:val="center"/>
        <w:rPr>
          <w:rFonts w:ascii="仿宋" w:eastAsia="仿宋" w:hAnsi="仿宋"/>
          <w:b/>
          <w:sz w:val="28"/>
          <w:szCs w:val="28"/>
        </w:rPr>
      </w:pPr>
      <w:r w:rsidRPr="0085226B">
        <w:rPr>
          <w:rFonts w:ascii="仿宋" w:eastAsia="仿宋" w:hAnsi="仿宋" w:hint="eastAsia"/>
          <w:b/>
          <w:sz w:val="28"/>
          <w:szCs w:val="28"/>
        </w:rPr>
        <w:t>第六章　附　则</w:t>
      </w:r>
    </w:p>
    <w:p w:rsidR="00D86D62" w:rsidRPr="0085226B" w:rsidRDefault="00D86D62" w:rsidP="00D86D62">
      <w:pPr>
        <w:ind w:firstLine="600"/>
        <w:rPr>
          <w:rFonts w:ascii="仿宋" w:eastAsia="仿宋" w:hAnsi="仿宋"/>
          <w:sz w:val="28"/>
          <w:szCs w:val="28"/>
        </w:rPr>
      </w:pPr>
      <w:r w:rsidRPr="0085226B">
        <w:rPr>
          <w:rFonts w:ascii="仿宋" w:eastAsia="仿宋" w:hAnsi="仿宋" w:hint="eastAsia"/>
          <w:sz w:val="28"/>
          <w:szCs w:val="28"/>
        </w:rPr>
        <w:t>第三十条  根据《税务师职业资格制度暂行规定》第二十条规定，注册税务师执业资格证书效用不变。持有注册税务师执业资格证书的会员视同已按本办法登记。</w:t>
      </w:r>
    </w:p>
    <w:p w:rsidR="00D86D62" w:rsidRPr="00BA09D2" w:rsidRDefault="00D86D62" w:rsidP="00D86D62">
      <w:pPr>
        <w:ind w:firstLine="600"/>
        <w:rPr>
          <w:rFonts w:ascii="楷体" w:eastAsia="楷体" w:hAnsi="楷体"/>
          <w:sz w:val="32"/>
          <w:szCs w:val="32"/>
        </w:rPr>
      </w:pPr>
      <w:r w:rsidRPr="0085226B">
        <w:rPr>
          <w:rFonts w:ascii="仿宋" w:eastAsia="仿宋" w:hAnsi="仿宋" w:hint="eastAsia"/>
          <w:sz w:val="28"/>
          <w:szCs w:val="28"/>
        </w:rPr>
        <w:t>第三十一条  本办法自</w:t>
      </w:r>
      <w:r>
        <w:rPr>
          <w:rFonts w:ascii="仿宋" w:eastAsia="仿宋" w:hAnsi="仿宋" w:hint="eastAsia"/>
          <w:sz w:val="28"/>
          <w:szCs w:val="28"/>
        </w:rPr>
        <w:t>2016</w:t>
      </w:r>
      <w:r w:rsidRPr="0085226B">
        <w:rPr>
          <w:rFonts w:ascii="仿宋" w:eastAsia="仿宋" w:hAnsi="仿宋" w:hint="eastAsia"/>
          <w:sz w:val="28"/>
          <w:szCs w:val="28"/>
        </w:rPr>
        <w:t>年</w:t>
      </w:r>
      <w:r>
        <w:rPr>
          <w:rFonts w:ascii="仿宋" w:eastAsia="仿宋" w:hAnsi="仿宋" w:hint="eastAsia"/>
          <w:sz w:val="28"/>
          <w:szCs w:val="28"/>
        </w:rPr>
        <w:t>4</w:t>
      </w:r>
      <w:r w:rsidRPr="0085226B">
        <w:rPr>
          <w:rFonts w:ascii="仿宋" w:eastAsia="仿宋" w:hAnsi="仿宋" w:hint="eastAsia"/>
          <w:sz w:val="28"/>
          <w:szCs w:val="28"/>
        </w:rPr>
        <w:t>月</w:t>
      </w:r>
      <w:r>
        <w:rPr>
          <w:rFonts w:ascii="仿宋" w:eastAsia="仿宋" w:hAnsi="仿宋" w:hint="eastAsia"/>
          <w:sz w:val="28"/>
          <w:szCs w:val="28"/>
        </w:rPr>
        <w:t>1</w:t>
      </w:r>
      <w:r w:rsidRPr="0085226B">
        <w:rPr>
          <w:rFonts w:ascii="仿宋" w:eastAsia="仿宋" w:hAnsi="仿宋" w:hint="eastAsia"/>
          <w:sz w:val="28"/>
          <w:szCs w:val="28"/>
        </w:rPr>
        <w:t>日起施行。</w:t>
      </w:r>
    </w:p>
    <w:p w:rsidR="00D86D62" w:rsidRPr="0079792D" w:rsidRDefault="00D86D62" w:rsidP="00D86D62">
      <w:pPr>
        <w:rPr>
          <w:rFonts w:ascii="楷体_GB2312" w:eastAsia="楷体_GB2312" w:hAnsi="宋体" w:hint="eastAsia"/>
          <w:bCs/>
          <w:sz w:val="28"/>
          <w:szCs w:val="28"/>
        </w:rPr>
      </w:pPr>
    </w:p>
    <w:p w:rsidR="00A73B4B" w:rsidRPr="00D86D62" w:rsidRDefault="00A73B4B"/>
    <w:sectPr w:rsidR="00A73B4B" w:rsidRPr="00D86D62" w:rsidSect="00D86D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B4B" w:rsidRDefault="00A73B4B" w:rsidP="00D86D62">
      <w:r>
        <w:separator/>
      </w:r>
    </w:p>
  </w:endnote>
  <w:endnote w:type="continuationSeparator" w:id="1">
    <w:p w:rsidR="00A73B4B" w:rsidRDefault="00A73B4B" w:rsidP="00D86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B4B" w:rsidRDefault="00A73B4B" w:rsidP="00D86D62">
      <w:r>
        <w:separator/>
      </w:r>
    </w:p>
  </w:footnote>
  <w:footnote w:type="continuationSeparator" w:id="1">
    <w:p w:rsidR="00A73B4B" w:rsidRDefault="00A73B4B" w:rsidP="00D86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6D62"/>
    <w:rsid w:val="00A73B4B"/>
    <w:rsid w:val="00D86D62"/>
    <w:rsid w:val="00DD5A4B"/>
    <w:rsid w:val="00EA6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6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6D62"/>
    <w:rPr>
      <w:sz w:val="18"/>
      <w:szCs w:val="18"/>
    </w:rPr>
  </w:style>
  <w:style w:type="paragraph" w:styleId="a4">
    <w:name w:val="footer"/>
    <w:basedOn w:val="a"/>
    <w:link w:val="Char0"/>
    <w:uiPriority w:val="99"/>
    <w:semiHidden/>
    <w:unhideWhenUsed/>
    <w:rsid w:val="00D86D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6D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522</Words>
  <Characters>2981</Characters>
  <Application>Microsoft Office Word</Application>
  <DocSecurity>0</DocSecurity>
  <Lines>24</Lines>
  <Paragraphs>6</Paragraphs>
  <ScaleCrop>false</ScaleCrop>
  <Company>Nu234.com</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2016-05-28T02:54:00Z</dcterms:created>
  <dcterms:modified xsi:type="dcterms:W3CDTF">2016-05-28T02:57:00Z</dcterms:modified>
</cp:coreProperties>
</file>